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F" w:rsidRPr="00F16D8F" w:rsidRDefault="00C4280C" w:rsidP="000B3AA9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Minutes </w:t>
      </w:r>
      <w:r w:rsidRPr="00F16D8F">
        <w:rPr>
          <w:b/>
          <w:szCs w:val="24"/>
        </w:rPr>
        <w:t>–</w:t>
      </w:r>
      <w:r w:rsidR="00F16D8F" w:rsidRPr="00F16D8F">
        <w:rPr>
          <w:b/>
          <w:szCs w:val="24"/>
        </w:rPr>
        <w:t xml:space="preserve"> General Meeting – </w:t>
      </w:r>
      <w:r w:rsidR="00F43679">
        <w:rPr>
          <w:b/>
          <w:szCs w:val="24"/>
        </w:rPr>
        <w:t xml:space="preserve">February </w:t>
      </w:r>
      <w:r w:rsidR="009473EC">
        <w:rPr>
          <w:b/>
          <w:szCs w:val="24"/>
        </w:rPr>
        <w:t>17, 2015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szCs w:val="24"/>
        </w:rPr>
      </w:pPr>
      <w:r w:rsidRPr="00F16D8F">
        <w:rPr>
          <w:b/>
          <w:szCs w:val="24"/>
        </w:rPr>
        <w:t>1</w:t>
      </w:r>
      <w:r w:rsidRPr="00F16D8F">
        <w:rPr>
          <w:szCs w:val="24"/>
        </w:rPr>
        <w:t>.   Call to Order – Grace and Toast</w:t>
      </w:r>
      <w:r w:rsidR="00C4280C">
        <w:rPr>
          <w:szCs w:val="24"/>
        </w:rPr>
        <w:t xml:space="preserve"> by President Pat Dowling at 6:15 pm 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szCs w:val="24"/>
        </w:rPr>
      </w:pPr>
      <w:r w:rsidRPr="00F16D8F">
        <w:rPr>
          <w:b/>
          <w:szCs w:val="24"/>
        </w:rPr>
        <w:t>2.</w:t>
      </w:r>
      <w:r w:rsidRPr="00F16D8F">
        <w:rPr>
          <w:szCs w:val="24"/>
        </w:rPr>
        <w:t xml:space="preserve">   Welcome to Guests and Visitors</w:t>
      </w:r>
      <w:r w:rsidR="00E0424A">
        <w:rPr>
          <w:szCs w:val="24"/>
        </w:rPr>
        <w:t xml:space="preserve"> by President Pat Dowling</w:t>
      </w:r>
      <w:r w:rsidR="00C4280C">
        <w:rPr>
          <w:szCs w:val="24"/>
        </w:rPr>
        <w:t xml:space="preserve">. She gave a brief description of who BPW is and outlined the candle lighting ceremony for this evening </w:t>
      </w:r>
    </w:p>
    <w:p w:rsidR="00F16D8F" w:rsidRPr="00F16D8F" w:rsidRDefault="00F16D8F" w:rsidP="00F16D8F">
      <w:pPr>
        <w:rPr>
          <w:szCs w:val="24"/>
        </w:rPr>
      </w:pPr>
    </w:p>
    <w:p w:rsidR="00F16D8F" w:rsidRDefault="00F16D8F" w:rsidP="00F16D8F">
      <w:pPr>
        <w:rPr>
          <w:szCs w:val="24"/>
        </w:rPr>
      </w:pPr>
      <w:r w:rsidRPr="00F16D8F">
        <w:rPr>
          <w:b/>
          <w:szCs w:val="24"/>
        </w:rPr>
        <w:t xml:space="preserve">3.   </w:t>
      </w:r>
      <w:r w:rsidRPr="00F16D8F">
        <w:rPr>
          <w:szCs w:val="24"/>
        </w:rPr>
        <w:t>Approval of Agenda</w:t>
      </w:r>
      <w:r w:rsidR="00C4280C">
        <w:rPr>
          <w:szCs w:val="24"/>
        </w:rPr>
        <w:t xml:space="preserve">: Motion to approve by </w:t>
      </w:r>
      <w:r w:rsidR="00E0424A">
        <w:rPr>
          <w:szCs w:val="24"/>
        </w:rPr>
        <w:t>I</w:t>
      </w:r>
      <w:r w:rsidR="00C4280C">
        <w:rPr>
          <w:szCs w:val="24"/>
        </w:rPr>
        <w:t>rma Dafoe, seconded by Linda Ford</w:t>
      </w:r>
    </w:p>
    <w:p w:rsidR="00C4280C" w:rsidRPr="00C4280C" w:rsidRDefault="00C4280C" w:rsidP="00F16D8F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80C">
        <w:rPr>
          <w:b/>
          <w:szCs w:val="24"/>
        </w:rPr>
        <w:t>CARRIED</w:t>
      </w:r>
    </w:p>
    <w:p w:rsidR="00F16D8F" w:rsidRPr="00F16D8F" w:rsidRDefault="00F16D8F" w:rsidP="00F16D8F">
      <w:pPr>
        <w:rPr>
          <w:szCs w:val="24"/>
        </w:rPr>
      </w:pPr>
    </w:p>
    <w:p w:rsidR="00F16D8F" w:rsidRDefault="00F16D8F" w:rsidP="000B3AA9">
      <w:pPr>
        <w:rPr>
          <w:szCs w:val="24"/>
        </w:rPr>
      </w:pPr>
      <w:r w:rsidRPr="00F16D8F">
        <w:rPr>
          <w:b/>
          <w:szCs w:val="24"/>
        </w:rPr>
        <w:t>4.</w:t>
      </w:r>
      <w:r w:rsidRPr="00F16D8F">
        <w:rPr>
          <w:szCs w:val="24"/>
        </w:rPr>
        <w:t xml:space="preserve">  Approval of the Minutes of </w:t>
      </w:r>
      <w:r w:rsidR="001C75CF">
        <w:rPr>
          <w:szCs w:val="24"/>
        </w:rPr>
        <w:t xml:space="preserve">the </w:t>
      </w:r>
      <w:r w:rsidR="00F04041">
        <w:rPr>
          <w:szCs w:val="24"/>
        </w:rPr>
        <w:t xml:space="preserve">January </w:t>
      </w:r>
      <w:r w:rsidR="009473EC">
        <w:rPr>
          <w:szCs w:val="24"/>
        </w:rPr>
        <w:t>20, 2015</w:t>
      </w:r>
      <w:r w:rsidRPr="00F16D8F">
        <w:rPr>
          <w:szCs w:val="24"/>
        </w:rPr>
        <w:t xml:space="preserve"> </w:t>
      </w:r>
      <w:r w:rsidR="0037343F">
        <w:rPr>
          <w:szCs w:val="24"/>
        </w:rPr>
        <w:t>M</w:t>
      </w:r>
      <w:r w:rsidRPr="00F16D8F">
        <w:rPr>
          <w:szCs w:val="24"/>
        </w:rPr>
        <w:t>eeting</w:t>
      </w:r>
      <w:r w:rsidR="00C4280C">
        <w:rPr>
          <w:szCs w:val="24"/>
        </w:rPr>
        <w:t xml:space="preserve"> Motion to approve </w:t>
      </w:r>
      <w:r w:rsidR="00E0424A">
        <w:rPr>
          <w:szCs w:val="24"/>
        </w:rPr>
        <w:t xml:space="preserve">by </w:t>
      </w:r>
      <w:r w:rsidR="00C4280C">
        <w:rPr>
          <w:szCs w:val="24"/>
        </w:rPr>
        <w:t xml:space="preserve">Marlene George, seconded by Karen Clouter </w:t>
      </w:r>
    </w:p>
    <w:p w:rsidR="00C4280C" w:rsidRPr="00C4280C" w:rsidRDefault="00C4280C" w:rsidP="000B3AA9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280C">
        <w:rPr>
          <w:b/>
          <w:szCs w:val="24"/>
        </w:rPr>
        <w:t xml:space="preserve">CARRIED </w:t>
      </w:r>
    </w:p>
    <w:p w:rsidR="00F16D8F" w:rsidRPr="00C4280C" w:rsidRDefault="00F16D8F" w:rsidP="00F16D8F">
      <w:pPr>
        <w:rPr>
          <w:b/>
          <w:szCs w:val="24"/>
        </w:rPr>
      </w:pPr>
    </w:p>
    <w:p w:rsidR="0037343F" w:rsidRDefault="00F16D8F" w:rsidP="006B70EA">
      <w:pPr>
        <w:rPr>
          <w:szCs w:val="24"/>
        </w:rPr>
      </w:pPr>
      <w:r w:rsidRPr="00F16D8F">
        <w:rPr>
          <w:b/>
          <w:szCs w:val="24"/>
        </w:rPr>
        <w:t>5.</w:t>
      </w:r>
      <w:r w:rsidRPr="00F16D8F">
        <w:rPr>
          <w:szCs w:val="24"/>
        </w:rPr>
        <w:t xml:space="preserve">  Any Business arising from the previous minutes</w:t>
      </w:r>
      <w:r w:rsidR="0037343F">
        <w:rPr>
          <w:szCs w:val="24"/>
        </w:rPr>
        <w:t xml:space="preserve">:  </w:t>
      </w:r>
      <w:r w:rsidR="00C4280C">
        <w:rPr>
          <w:szCs w:val="24"/>
        </w:rPr>
        <w:t xml:space="preserve"> Outlined that there are tables at the back of the room that are selling items to support </w:t>
      </w:r>
      <w:r w:rsidR="001764E0">
        <w:rPr>
          <w:szCs w:val="24"/>
        </w:rPr>
        <w:t xml:space="preserve">Canadian Women for Women in </w:t>
      </w:r>
      <w:r w:rsidR="00C4280C">
        <w:rPr>
          <w:szCs w:val="24"/>
        </w:rPr>
        <w:t>Afghanistan.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b/>
          <w:szCs w:val="24"/>
        </w:rPr>
      </w:pPr>
      <w:r w:rsidRPr="00F16D8F">
        <w:rPr>
          <w:b/>
          <w:szCs w:val="24"/>
        </w:rPr>
        <w:t>6.  REPORTS:</w:t>
      </w:r>
    </w:p>
    <w:p w:rsidR="0037343F" w:rsidRDefault="00F16D8F" w:rsidP="0037343F">
      <w:pPr>
        <w:rPr>
          <w:szCs w:val="24"/>
        </w:rPr>
      </w:pPr>
      <w:r w:rsidRPr="00F16D8F">
        <w:rPr>
          <w:szCs w:val="24"/>
        </w:rPr>
        <w:t>a. Treasurer’s Report – Wendy Humphreys-</w:t>
      </w:r>
      <w:r w:rsidR="0037343F">
        <w:rPr>
          <w:szCs w:val="24"/>
        </w:rPr>
        <w:t>report has been e-mailed to all members</w:t>
      </w:r>
    </w:p>
    <w:p w:rsidR="00CF0784" w:rsidRDefault="00CF0784" w:rsidP="0037343F">
      <w:pPr>
        <w:rPr>
          <w:szCs w:val="24"/>
        </w:rPr>
      </w:pPr>
    </w:p>
    <w:p w:rsidR="00F16D8F" w:rsidRDefault="0037343F" w:rsidP="00E17A24">
      <w:pPr>
        <w:rPr>
          <w:szCs w:val="24"/>
        </w:rPr>
      </w:pPr>
      <w:r>
        <w:rPr>
          <w:szCs w:val="24"/>
        </w:rPr>
        <w:t xml:space="preserve">b. Programs – </w:t>
      </w:r>
      <w:r w:rsidR="009473EC">
        <w:rPr>
          <w:szCs w:val="24"/>
        </w:rPr>
        <w:t>Linda Barker</w:t>
      </w:r>
      <w:r w:rsidR="00C4280C">
        <w:rPr>
          <w:szCs w:val="24"/>
        </w:rPr>
        <w:t>:  Brief description of this evening events and outlined the remaining speakers for the year.</w:t>
      </w:r>
    </w:p>
    <w:p w:rsidR="00CF0784" w:rsidRDefault="00CF0784" w:rsidP="00E17A24">
      <w:pPr>
        <w:rPr>
          <w:szCs w:val="24"/>
        </w:rPr>
      </w:pPr>
    </w:p>
    <w:p w:rsidR="00CF0784" w:rsidRDefault="00E308CE" w:rsidP="00E17A24">
      <w:pPr>
        <w:rPr>
          <w:szCs w:val="24"/>
        </w:rPr>
      </w:pPr>
      <w:r>
        <w:rPr>
          <w:szCs w:val="24"/>
        </w:rPr>
        <w:t>c. Membership – Karen Armstrong</w:t>
      </w:r>
      <w:r w:rsidR="00C4280C">
        <w:rPr>
          <w:szCs w:val="24"/>
        </w:rPr>
        <w:t>: No new members to induct this evening</w:t>
      </w:r>
    </w:p>
    <w:p w:rsidR="00E308CE" w:rsidRDefault="00C4280C" w:rsidP="00E17A24">
      <w:pPr>
        <w:rPr>
          <w:szCs w:val="24"/>
        </w:rPr>
      </w:pPr>
      <w:r>
        <w:rPr>
          <w:szCs w:val="24"/>
        </w:rPr>
        <w:t xml:space="preserve"> </w:t>
      </w:r>
    </w:p>
    <w:p w:rsidR="00CF0784" w:rsidRDefault="00E308CE" w:rsidP="00E17A24">
      <w:pPr>
        <w:rPr>
          <w:szCs w:val="24"/>
        </w:rPr>
      </w:pPr>
      <w:r>
        <w:rPr>
          <w:szCs w:val="24"/>
        </w:rPr>
        <w:t>d</w:t>
      </w:r>
      <w:r w:rsidR="0037343F">
        <w:rPr>
          <w:szCs w:val="24"/>
        </w:rPr>
        <w:t xml:space="preserve">. Corresponding Secretary – </w:t>
      </w:r>
      <w:r w:rsidR="00E17A24">
        <w:rPr>
          <w:szCs w:val="24"/>
        </w:rPr>
        <w:t>Indira Persaud</w:t>
      </w:r>
      <w:r w:rsidR="00C4280C">
        <w:rPr>
          <w:szCs w:val="24"/>
        </w:rPr>
        <w:t>: Received a letter from Ste. Louise Center thanking us for our ongoing donations</w:t>
      </w:r>
      <w:r w:rsidR="00CF0784">
        <w:rPr>
          <w:szCs w:val="24"/>
        </w:rPr>
        <w:t xml:space="preserve"> and</w:t>
      </w:r>
      <w:r w:rsidR="00C4280C">
        <w:rPr>
          <w:szCs w:val="24"/>
        </w:rPr>
        <w:t xml:space="preserve"> also received a letter from Honey Church thanking us for support after recent honorarium from our </w:t>
      </w:r>
      <w:r w:rsidR="00CF0784">
        <w:rPr>
          <w:szCs w:val="24"/>
        </w:rPr>
        <w:t xml:space="preserve">November </w:t>
      </w:r>
      <w:r w:rsidR="00C4280C">
        <w:rPr>
          <w:szCs w:val="24"/>
        </w:rPr>
        <w:t>speaker</w:t>
      </w:r>
    </w:p>
    <w:p w:rsidR="0037343F" w:rsidRPr="00F16D8F" w:rsidRDefault="00C4280C" w:rsidP="00E17A24">
      <w:pPr>
        <w:rPr>
          <w:szCs w:val="24"/>
        </w:rPr>
      </w:pPr>
      <w:r>
        <w:rPr>
          <w:szCs w:val="24"/>
        </w:rPr>
        <w:t xml:space="preserve"> </w:t>
      </w:r>
    </w:p>
    <w:p w:rsidR="00F16D8F" w:rsidRDefault="00E308CE" w:rsidP="00E17A24">
      <w:pPr>
        <w:rPr>
          <w:szCs w:val="24"/>
        </w:rPr>
      </w:pPr>
      <w:r>
        <w:rPr>
          <w:szCs w:val="24"/>
        </w:rPr>
        <w:t>e</w:t>
      </w:r>
      <w:r w:rsidR="00F16D8F" w:rsidRPr="00F16D8F">
        <w:rPr>
          <w:szCs w:val="24"/>
        </w:rPr>
        <w:t xml:space="preserve">. Publicity &amp; Public Relations – </w:t>
      </w:r>
      <w:r w:rsidR="009473EC">
        <w:rPr>
          <w:szCs w:val="24"/>
        </w:rPr>
        <w:t>Sheila Walker</w:t>
      </w:r>
      <w:r w:rsidR="00C4280C">
        <w:rPr>
          <w:szCs w:val="24"/>
        </w:rPr>
        <w:t xml:space="preserve"> Nothing new to report </w:t>
      </w:r>
    </w:p>
    <w:p w:rsidR="00CF0784" w:rsidRDefault="00CF0784" w:rsidP="00E17A24">
      <w:pPr>
        <w:rPr>
          <w:szCs w:val="24"/>
        </w:rPr>
      </w:pPr>
    </w:p>
    <w:p w:rsidR="002C6A53" w:rsidRDefault="00E308CE" w:rsidP="00E17A24">
      <w:pPr>
        <w:rPr>
          <w:szCs w:val="24"/>
        </w:rPr>
      </w:pPr>
      <w:r>
        <w:rPr>
          <w:szCs w:val="24"/>
        </w:rPr>
        <w:t>f</w:t>
      </w:r>
      <w:r w:rsidR="00E17A24">
        <w:rPr>
          <w:szCs w:val="24"/>
        </w:rPr>
        <w:t>. Dinner Convener – Heidi Bryans</w:t>
      </w:r>
      <w:r w:rsidR="00C4280C">
        <w:rPr>
          <w:szCs w:val="24"/>
        </w:rPr>
        <w:t>: Thanked everyone for responding in a timely manner</w:t>
      </w:r>
    </w:p>
    <w:p w:rsidR="00CF0784" w:rsidRPr="00F16D8F" w:rsidRDefault="00CF0784" w:rsidP="00E17A24">
      <w:pPr>
        <w:rPr>
          <w:szCs w:val="24"/>
        </w:rPr>
      </w:pPr>
    </w:p>
    <w:p w:rsidR="00F16D8F" w:rsidRPr="00F16D8F" w:rsidRDefault="00E308CE" w:rsidP="00E17A24">
      <w:pPr>
        <w:rPr>
          <w:szCs w:val="24"/>
        </w:rPr>
      </w:pPr>
      <w:r>
        <w:rPr>
          <w:szCs w:val="24"/>
        </w:rPr>
        <w:t>g</w:t>
      </w:r>
      <w:r w:rsidR="00F16D8F" w:rsidRPr="00F16D8F">
        <w:rPr>
          <w:szCs w:val="24"/>
        </w:rPr>
        <w:t xml:space="preserve">. </w:t>
      </w:r>
      <w:r w:rsidR="00E17A24">
        <w:rPr>
          <w:szCs w:val="24"/>
        </w:rPr>
        <w:t>Website – Donna Sauve</w:t>
      </w:r>
      <w:r w:rsidR="008861A0">
        <w:rPr>
          <w:szCs w:val="24"/>
        </w:rPr>
        <w:t xml:space="preserve"> (</w:t>
      </w:r>
      <w:r w:rsidR="00C4280C">
        <w:rPr>
          <w:szCs w:val="24"/>
        </w:rPr>
        <w:t xml:space="preserve">absent) Pat Dowling spoke about using </w:t>
      </w:r>
      <w:r w:rsidR="00472D6F">
        <w:rPr>
          <w:szCs w:val="24"/>
        </w:rPr>
        <w:t>Mail Chimp</w:t>
      </w:r>
      <w:r w:rsidR="00C4280C">
        <w:rPr>
          <w:szCs w:val="24"/>
        </w:rPr>
        <w:t xml:space="preserve"> for some of our mail outs, but other emails will still go in the traditional format </w:t>
      </w:r>
      <w:r w:rsidR="008861A0">
        <w:rPr>
          <w:szCs w:val="24"/>
        </w:rPr>
        <w:t>due to attachments needed</w:t>
      </w:r>
    </w:p>
    <w:p w:rsidR="00D36CDF" w:rsidRDefault="00E308CE" w:rsidP="00E17A24">
      <w:pPr>
        <w:rPr>
          <w:szCs w:val="24"/>
        </w:rPr>
      </w:pPr>
      <w:r>
        <w:rPr>
          <w:szCs w:val="24"/>
        </w:rPr>
        <w:lastRenderedPageBreak/>
        <w:t>h</w:t>
      </w:r>
      <w:r w:rsidR="00F16D8F" w:rsidRPr="00F16D8F">
        <w:rPr>
          <w:szCs w:val="24"/>
        </w:rPr>
        <w:t xml:space="preserve">. </w:t>
      </w:r>
      <w:r w:rsidR="002971E2" w:rsidRPr="00F16D8F">
        <w:rPr>
          <w:szCs w:val="24"/>
        </w:rPr>
        <w:t xml:space="preserve">Special Events – </w:t>
      </w:r>
      <w:r w:rsidR="00E17A24">
        <w:rPr>
          <w:szCs w:val="24"/>
        </w:rPr>
        <w:t>Barb Hore</w:t>
      </w:r>
      <w:r w:rsidR="009473EC">
        <w:rPr>
          <w:szCs w:val="24"/>
        </w:rPr>
        <w:t xml:space="preserve"> </w:t>
      </w:r>
      <w:r w:rsidR="00C4280C">
        <w:rPr>
          <w:szCs w:val="24"/>
        </w:rPr>
        <w:t xml:space="preserve"> </w:t>
      </w:r>
      <w:r w:rsidR="00892861">
        <w:rPr>
          <w:szCs w:val="24"/>
        </w:rPr>
        <w:t>Barb s</w:t>
      </w:r>
      <w:r w:rsidR="00C4280C">
        <w:rPr>
          <w:szCs w:val="24"/>
        </w:rPr>
        <w:t>poke about the upcoming Euchre tou</w:t>
      </w:r>
      <w:r w:rsidR="005E1F63">
        <w:rPr>
          <w:szCs w:val="24"/>
        </w:rPr>
        <w:t xml:space="preserve">rnament - </w:t>
      </w:r>
      <w:r w:rsidR="007D253A">
        <w:rPr>
          <w:szCs w:val="24"/>
        </w:rPr>
        <w:t xml:space="preserve">65 </w:t>
      </w:r>
      <w:r w:rsidR="00732583">
        <w:rPr>
          <w:szCs w:val="24"/>
        </w:rPr>
        <w:t xml:space="preserve">tickets </w:t>
      </w:r>
      <w:r w:rsidR="007D253A">
        <w:rPr>
          <w:szCs w:val="24"/>
        </w:rPr>
        <w:t>sold to date</w:t>
      </w:r>
      <w:r w:rsidR="005E1F63">
        <w:rPr>
          <w:szCs w:val="24"/>
        </w:rPr>
        <w:t xml:space="preserve"> with a maximum of 84. </w:t>
      </w:r>
      <w:r w:rsidR="007D253A">
        <w:rPr>
          <w:szCs w:val="24"/>
        </w:rPr>
        <w:t>She also spoke about the changes to “</w:t>
      </w:r>
      <w:r w:rsidR="005E1F63">
        <w:rPr>
          <w:szCs w:val="24"/>
        </w:rPr>
        <w:t>W</w:t>
      </w:r>
      <w:r w:rsidR="007D253A">
        <w:rPr>
          <w:szCs w:val="24"/>
        </w:rPr>
        <w:t xml:space="preserve">alk with </w:t>
      </w:r>
      <w:r w:rsidR="005E1F63">
        <w:rPr>
          <w:szCs w:val="24"/>
        </w:rPr>
        <w:t>M</w:t>
      </w:r>
      <w:r w:rsidR="007D253A">
        <w:rPr>
          <w:szCs w:val="24"/>
        </w:rPr>
        <w:t>e” and their new mandate. They will no longer offer front line rescue work with the local Police. They will be educating younger children in schools</w:t>
      </w:r>
      <w:r w:rsidR="005E1F63">
        <w:rPr>
          <w:szCs w:val="24"/>
        </w:rPr>
        <w:t>.  T</w:t>
      </w:r>
      <w:r w:rsidR="007D253A">
        <w:rPr>
          <w:szCs w:val="24"/>
        </w:rPr>
        <w:t>hey do not receive any government assistance</w:t>
      </w:r>
      <w:r w:rsidR="005E1F63">
        <w:rPr>
          <w:szCs w:val="24"/>
        </w:rPr>
        <w:t xml:space="preserve"> and still need support from organizations</w:t>
      </w:r>
      <w:r w:rsidR="007D253A">
        <w:rPr>
          <w:szCs w:val="24"/>
        </w:rPr>
        <w:t xml:space="preserve">. </w:t>
      </w:r>
      <w:r w:rsidR="005E1F63">
        <w:rPr>
          <w:szCs w:val="24"/>
        </w:rPr>
        <w:t>A vote was</w:t>
      </w:r>
      <w:r w:rsidR="007D253A">
        <w:rPr>
          <w:szCs w:val="24"/>
        </w:rPr>
        <w:t xml:space="preserve"> held </w:t>
      </w:r>
      <w:r w:rsidR="005E1F63">
        <w:rPr>
          <w:szCs w:val="24"/>
        </w:rPr>
        <w:t>by</w:t>
      </w:r>
      <w:r w:rsidR="007D253A">
        <w:rPr>
          <w:szCs w:val="24"/>
        </w:rPr>
        <w:t xml:space="preserve"> ballo</w:t>
      </w:r>
      <w:r w:rsidR="00732583">
        <w:rPr>
          <w:szCs w:val="24"/>
        </w:rPr>
        <w:t>t</w:t>
      </w:r>
      <w:r w:rsidR="005E1F63">
        <w:rPr>
          <w:szCs w:val="24"/>
        </w:rPr>
        <w:t xml:space="preserve"> to</w:t>
      </w:r>
      <w:r w:rsidR="00705D80">
        <w:rPr>
          <w:szCs w:val="24"/>
        </w:rPr>
        <w:t xml:space="preserve"> decide</w:t>
      </w:r>
      <w:r w:rsidR="007D253A">
        <w:rPr>
          <w:szCs w:val="24"/>
        </w:rPr>
        <w:t xml:space="preserve"> if we will continue to support </w:t>
      </w:r>
      <w:r w:rsidR="00705D80">
        <w:rPr>
          <w:szCs w:val="24"/>
        </w:rPr>
        <w:t xml:space="preserve">them </w:t>
      </w:r>
      <w:r w:rsidR="006659F5">
        <w:rPr>
          <w:szCs w:val="24"/>
        </w:rPr>
        <w:t xml:space="preserve">going forward </w:t>
      </w:r>
      <w:r w:rsidR="00705D80">
        <w:rPr>
          <w:szCs w:val="24"/>
        </w:rPr>
        <w:t>with</w:t>
      </w:r>
      <w:r w:rsidR="007D253A">
        <w:rPr>
          <w:szCs w:val="24"/>
        </w:rPr>
        <w:t xml:space="preserve"> </w:t>
      </w:r>
      <w:r w:rsidR="00732583">
        <w:rPr>
          <w:szCs w:val="24"/>
        </w:rPr>
        <w:t>either</w:t>
      </w:r>
      <w:r w:rsidR="007D253A">
        <w:rPr>
          <w:szCs w:val="24"/>
        </w:rPr>
        <w:t xml:space="preserve"> </w:t>
      </w:r>
      <w:r w:rsidR="006659F5">
        <w:rPr>
          <w:szCs w:val="24"/>
        </w:rPr>
        <w:t xml:space="preserve">a </w:t>
      </w:r>
      <w:r w:rsidR="005E1F63">
        <w:rPr>
          <w:szCs w:val="24"/>
        </w:rPr>
        <w:t>‘Y</w:t>
      </w:r>
      <w:r w:rsidR="007D253A">
        <w:rPr>
          <w:szCs w:val="24"/>
        </w:rPr>
        <w:t>es</w:t>
      </w:r>
      <w:r w:rsidR="005E1F63">
        <w:rPr>
          <w:szCs w:val="24"/>
        </w:rPr>
        <w:t>’, ‘N</w:t>
      </w:r>
      <w:r w:rsidR="007D253A">
        <w:rPr>
          <w:szCs w:val="24"/>
        </w:rPr>
        <w:t>o</w:t>
      </w:r>
      <w:r w:rsidR="005E1F63">
        <w:rPr>
          <w:szCs w:val="24"/>
        </w:rPr>
        <w:t>’</w:t>
      </w:r>
      <w:r w:rsidR="007D253A">
        <w:rPr>
          <w:szCs w:val="24"/>
        </w:rPr>
        <w:t xml:space="preserve"> or </w:t>
      </w:r>
      <w:r w:rsidR="005E1F63">
        <w:rPr>
          <w:szCs w:val="24"/>
        </w:rPr>
        <w:t>‘S</w:t>
      </w:r>
      <w:r w:rsidR="007D253A">
        <w:rPr>
          <w:szCs w:val="24"/>
        </w:rPr>
        <w:t>plit</w:t>
      </w:r>
      <w:r w:rsidR="005E1F63">
        <w:rPr>
          <w:szCs w:val="24"/>
        </w:rPr>
        <w:t>’</w:t>
      </w:r>
      <w:r w:rsidR="007D253A">
        <w:rPr>
          <w:szCs w:val="24"/>
        </w:rPr>
        <w:t xml:space="preserve"> </w:t>
      </w:r>
      <w:r w:rsidR="005E1F63">
        <w:rPr>
          <w:szCs w:val="24"/>
        </w:rPr>
        <w:t xml:space="preserve">of monies raised at the golf tournament.  If a split then we will add ‘Victim Services of Peel’.  </w:t>
      </w:r>
      <w:r w:rsidR="009B13C0">
        <w:rPr>
          <w:szCs w:val="24"/>
        </w:rPr>
        <w:t xml:space="preserve">Vote </w:t>
      </w:r>
      <w:r w:rsidR="005E1F63">
        <w:rPr>
          <w:szCs w:val="24"/>
        </w:rPr>
        <w:t>results:  ‘</w:t>
      </w:r>
      <w:r w:rsidR="009B13C0">
        <w:rPr>
          <w:szCs w:val="24"/>
        </w:rPr>
        <w:t>Split</w:t>
      </w:r>
      <w:r w:rsidR="005E1F63">
        <w:rPr>
          <w:szCs w:val="24"/>
        </w:rPr>
        <w:t>’ -</w:t>
      </w:r>
      <w:r w:rsidR="009B13C0">
        <w:rPr>
          <w:szCs w:val="24"/>
        </w:rPr>
        <w:t xml:space="preserve"> </w:t>
      </w:r>
      <w:r w:rsidR="003400AF">
        <w:rPr>
          <w:szCs w:val="24"/>
        </w:rPr>
        <w:t xml:space="preserve">13 </w:t>
      </w:r>
      <w:r w:rsidR="009B13C0">
        <w:rPr>
          <w:szCs w:val="24"/>
        </w:rPr>
        <w:t>votes</w:t>
      </w:r>
      <w:r w:rsidR="005E1F63">
        <w:rPr>
          <w:szCs w:val="24"/>
        </w:rPr>
        <w:t>; ‘</w:t>
      </w:r>
      <w:r w:rsidR="009B13C0">
        <w:rPr>
          <w:szCs w:val="24"/>
        </w:rPr>
        <w:t>Yes</w:t>
      </w:r>
      <w:r w:rsidR="005E1F63">
        <w:rPr>
          <w:szCs w:val="24"/>
        </w:rPr>
        <w:t>’ – 3</w:t>
      </w:r>
      <w:r w:rsidR="009B13C0">
        <w:rPr>
          <w:szCs w:val="24"/>
        </w:rPr>
        <w:t xml:space="preserve"> votes</w:t>
      </w:r>
      <w:r w:rsidR="005E1F63">
        <w:rPr>
          <w:szCs w:val="24"/>
        </w:rPr>
        <w:t xml:space="preserve"> and ‘</w:t>
      </w:r>
      <w:r w:rsidR="009B13C0">
        <w:rPr>
          <w:szCs w:val="24"/>
        </w:rPr>
        <w:t>No</w:t>
      </w:r>
      <w:r w:rsidR="005E1F63">
        <w:rPr>
          <w:szCs w:val="24"/>
        </w:rPr>
        <w:t xml:space="preserve">’ – </w:t>
      </w:r>
      <w:r w:rsidR="009B13C0">
        <w:rPr>
          <w:szCs w:val="24"/>
        </w:rPr>
        <w:t>5</w:t>
      </w:r>
      <w:r w:rsidR="005E1F63">
        <w:rPr>
          <w:szCs w:val="24"/>
        </w:rPr>
        <w:t xml:space="preserve"> votes.  Therefore we will have a 4</w:t>
      </w:r>
      <w:r w:rsidR="005E1F63" w:rsidRPr="005E1F63">
        <w:rPr>
          <w:szCs w:val="24"/>
          <w:vertAlign w:val="superscript"/>
        </w:rPr>
        <w:t>th</w:t>
      </w:r>
      <w:r w:rsidR="005E1F63">
        <w:rPr>
          <w:szCs w:val="24"/>
        </w:rPr>
        <w:t xml:space="preserve"> recipient – Victim Services of Peel from the golf proceeds.</w:t>
      </w:r>
    </w:p>
    <w:p w:rsidR="00C53BBB" w:rsidRDefault="00C53BBB" w:rsidP="0037343F">
      <w:pPr>
        <w:rPr>
          <w:szCs w:val="24"/>
        </w:rPr>
      </w:pPr>
    </w:p>
    <w:p w:rsidR="00F16D8F" w:rsidRDefault="00C53BBB" w:rsidP="0037343F">
      <w:pPr>
        <w:rPr>
          <w:szCs w:val="24"/>
        </w:rPr>
      </w:pPr>
      <w:r>
        <w:rPr>
          <w:szCs w:val="24"/>
        </w:rPr>
        <w:t>7</w:t>
      </w:r>
      <w:r w:rsidR="0037343F">
        <w:rPr>
          <w:szCs w:val="24"/>
        </w:rPr>
        <w:t xml:space="preserve">.  </w:t>
      </w:r>
      <w:r w:rsidR="00D36CDF">
        <w:rPr>
          <w:szCs w:val="24"/>
        </w:rPr>
        <w:t>ANY OTHER BUSINESS</w:t>
      </w:r>
    </w:p>
    <w:p w:rsidR="006659F5" w:rsidRDefault="006659F5" w:rsidP="0037343F">
      <w:pPr>
        <w:rPr>
          <w:szCs w:val="24"/>
        </w:rPr>
      </w:pPr>
    </w:p>
    <w:p w:rsidR="003350B3" w:rsidRDefault="00534999" w:rsidP="000860A2">
      <w:pPr>
        <w:rPr>
          <w:b/>
          <w:szCs w:val="24"/>
        </w:rPr>
      </w:pPr>
      <w:r>
        <w:rPr>
          <w:szCs w:val="24"/>
        </w:rPr>
        <w:t xml:space="preserve">1.  </w:t>
      </w:r>
      <w:r w:rsidR="000860A2">
        <w:rPr>
          <w:szCs w:val="24"/>
        </w:rPr>
        <w:t xml:space="preserve">Provincial Conference Donation:  </w:t>
      </w:r>
      <w:r w:rsidR="001359B1">
        <w:rPr>
          <w:szCs w:val="24"/>
        </w:rPr>
        <w:t xml:space="preserve"> </w:t>
      </w:r>
      <w:r w:rsidR="001B7111">
        <w:rPr>
          <w:szCs w:val="24"/>
        </w:rPr>
        <w:t xml:space="preserve">Each year a different club hosts the Provincial Conference and the other clubs within Ontario support the conference by making a donation to help towards the cost of hosting the event.  </w:t>
      </w:r>
      <w:r w:rsidR="000860A2">
        <w:rPr>
          <w:szCs w:val="24"/>
        </w:rPr>
        <w:t xml:space="preserve">Motion made by </w:t>
      </w:r>
      <w:r w:rsidR="007D253A">
        <w:rPr>
          <w:szCs w:val="24"/>
        </w:rPr>
        <w:t>Carol Kol</w:t>
      </w:r>
      <w:r w:rsidR="001B7111">
        <w:rPr>
          <w:szCs w:val="24"/>
        </w:rPr>
        <w:t>l</w:t>
      </w:r>
      <w:r w:rsidR="007D253A">
        <w:rPr>
          <w:szCs w:val="24"/>
        </w:rPr>
        <w:t xml:space="preserve">ar </w:t>
      </w:r>
      <w:r w:rsidR="001B7111">
        <w:rPr>
          <w:szCs w:val="24"/>
        </w:rPr>
        <w:t xml:space="preserve">for BPW Brampton to donate </w:t>
      </w:r>
      <w:r w:rsidR="000860A2">
        <w:rPr>
          <w:szCs w:val="24"/>
        </w:rPr>
        <w:t xml:space="preserve">$200.00 to </w:t>
      </w:r>
      <w:r w:rsidR="001B7111">
        <w:rPr>
          <w:szCs w:val="24"/>
        </w:rPr>
        <w:t xml:space="preserve">BPW Barrie for the 2015 Provincial Conference, </w:t>
      </w:r>
      <w:r w:rsidR="007D253A">
        <w:rPr>
          <w:szCs w:val="24"/>
        </w:rPr>
        <w:t>seconded by Linda Ford</w:t>
      </w:r>
      <w:r w:rsidR="000860A2">
        <w:rPr>
          <w:szCs w:val="24"/>
        </w:rPr>
        <w:t>.</w:t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>
        <w:rPr>
          <w:szCs w:val="24"/>
        </w:rPr>
        <w:tab/>
      </w:r>
      <w:r w:rsidR="007D253A" w:rsidRPr="007D253A">
        <w:rPr>
          <w:b/>
          <w:szCs w:val="24"/>
        </w:rPr>
        <w:t xml:space="preserve">CARRIED </w:t>
      </w:r>
    </w:p>
    <w:p w:rsidR="001B7111" w:rsidRPr="007D253A" w:rsidRDefault="001B7111" w:rsidP="000860A2">
      <w:pPr>
        <w:rPr>
          <w:b/>
          <w:szCs w:val="24"/>
        </w:rPr>
      </w:pPr>
    </w:p>
    <w:p w:rsidR="0037343F" w:rsidRDefault="00534999" w:rsidP="000860A2">
      <w:pPr>
        <w:rPr>
          <w:szCs w:val="24"/>
        </w:rPr>
      </w:pPr>
      <w:r>
        <w:rPr>
          <w:szCs w:val="24"/>
        </w:rPr>
        <w:t>2</w:t>
      </w:r>
      <w:r w:rsidR="003350B3">
        <w:rPr>
          <w:szCs w:val="24"/>
        </w:rPr>
        <w:t xml:space="preserve">.  </w:t>
      </w:r>
      <w:r w:rsidR="002C6A53">
        <w:rPr>
          <w:szCs w:val="24"/>
        </w:rPr>
        <w:t>Bursary Committee</w:t>
      </w:r>
      <w:r w:rsidR="003350B3">
        <w:rPr>
          <w:szCs w:val="24"/>
        </w:rPr>
        <w:t xml:space="preserve"> Update</w:t>
      </w:r>
      <w:r w:rsidR="007D253A">
        <w:rPr>
          <w:szCs w:val="24"/>
        </w:rPr>
        <w:t xml:space="preserve">: Janet Brousseau has contacted the recipient and </w:t>
      </w:r>
      <w:r w:rsidR="009C375D">
        <w:rPr>
          <w:szCs w:val="24"/>
        </w:rPr>
        <w:t xml:space="preserve">will confirm if Danielle can attend the March or April meeting to meet our members. </w:t>
      </w:r>
    </w:p>
    <w:p w:rsidR="009C375D" w:rsidRDefault="009C375D" w:rsidP="000860A2">
      <w:pPr>
        <w:rPr>
          <w:szCs w:val="24"/>
        </w:rPr>
      </w:pPr>
    </w:p>
    <w:p w:rsidR="003E04BA" w:rsidRDefault="003E04BA" w:rsidP="000860A2">
      <w:pPr>
        <w:rPr>
          <w:szCs w:val="24"/>
        </w:rPr>
      </w:pPr>
      <w:r>
        <w:rPr>
          <w:szCs w:val="24"/>
        </w:rPr>
        <w:t>3.  Membership Forms</w:t>
      </w:r>
      <w:r w:rsidR="007D253A">
        <w:rPr>
          <w:szCs w:val="24"/>
        </w:rPr>
        <w:t xml:space="preserve">- Renewal is coming up May </w:t>
      </w:r>
      <w:r w:rsidR="00746412">
        <w:rPr>
          <w:szCs w:val="24"/>
        </w:rPr>
        <w:t xml:space="preserve">1, 2015 </w:t>
      </w:r>
      <w:r w:rsidR="007D253A">
        <w:rPr>
          <w:szCs w:val="24"/>
        </w:rPr>
        <w:t>with the new price increase</w:t>
      </w:r>
      <w:r w:rsidR="00281EC9">
        <w:rPr>
          <w:szCs w:val="24"/>
        </w:rPr>
        <w:t xml:space="preserve"> and </w:t>
      </w:r>
      <w:r w:rsidR="007D253A">
        <w:rPr>
          <w:szCs w:val="24"/>
        </w:rPr>
        <w:t xml:space="preserve">forms </w:t>
      </w:r>
      <w:r w:rsidR="00281EC9">
        <w:rPr>
          <w:szCs w:val="24"/>
        </w:rPr>
        <w:t>were</w:t>
      </w:r>
      <w:r w:rsidR="007D253A">
        <w:rPr>
          <w:szCs w:val="24"/>
        </w:rPr>
        <w:t xml:space="preserve"> being handed out this </w:t>
      </w:r>
      <w:r w:rsidR="00705D80">
        <w:rPr>
          <w:szCs w:val="24"/>
        </w:rPr>
        <w:t xml:space="preserve">evening. </w:t>
      </w:r>
      <w:r w:rsidR="00746412">
        <w:rPr>
          <w:szCs w:val="24"/>
        </w:rPr>
        <w:t xml:space="preserve">Please complete forms in full as this is information for the website and the roster.  </w:t>
      </w:r>
    </w:p>
    <w:p w:rsidR="00746412" w:rsidRDefault="00746412" w:rsidP="000860A2">
      <w:pPr>
        <w:rPr>
          <w:szCs w:val="24"/>
        </w:rPr>
      </w:pPr>
    </w:p>
    <w:p w:rsidR="001F2D55" w:rsidRDefault="003E04BA" w:rsidP="000860A2">
      <w:pPr>
        <w:rPr>
          <w:szCs w:val="24"/>
        </w:rPr>
      </w:pPr>
      <w:r>
        <w:rPr>
          <w:szCs w:val="24"/>
        </w:rPr>
        <w:t>4</w:t>
      </w:r>
      <w:r w:rsidR="000860A2">
        <w:rPr>
          <w:szCs w:val="24"/>
        </w:rPr>
        <w:t xml:space="preserve">.  </w:t>
      </w:r>
      <w:r>
        <w:rPr>
          <w:szCs w:val="24"/>
        </w:rPr>
        <w:t>Bling BPW Shirts</w:t>
      </w:r>
      <w:r w:rsidR="00705D80">
        <w:rPr>
          <w:szCs w:val="24"/>
        </w:rPr>
        <w:t xml:space="preserve">: </w:t>
      </w:r>
      <w:r w:rsidR="002A7CFC">
        <w:rPr>
          <w:szCs w:val="24"/>
        </w:rPr>
        <w:t>We are still able to order these shirts with the c</w:t>
      </w:r>
      <w:r w:rsidR="00746412">
        <w:rPr>
          <w:szCs w:val="24"/>
        </w:rPr>
        <w:t xml:space="preserve">ost remaining </w:t>
      </w:r>
      <w:r w:rsidR="002A7CFC">
        <w:rPr>
          <w:szCs w:val="24"/>
        </w:rPr>
        <w:t>a</w:t>
      </w:r>
      <w:r w:rsidR="00746412">
        <w:rPr>
          <w:szCs w:val="24"/>
        </w:rPr>
        <w:t xml:space="preserve">t </w:t>
      </w:r>
      <w:r w:rsidR="00705D80">
        <w:rPr>
          <w:szCs w:val="24"/>
        </w:rPr>
        <w:t>$35.00</w:t>
      </w:r>
      <w:r w:rsidR="00746412">
        <w:rPr>
          <w:szCs w:val="24"/>
        </w:rPr>
        <w:t xml:space="preserve"> each.  This is a </w:t>
      </w:r>
      <w:r w:rsidR="00705D80">
        <w:rPr>
          <w:szCs w:val="24"/>
        </w:rPr>
        <w:t>great way to promote our club</w:t>
      </w:r>
      <w:r w:rsidR="00746412">
        <w:rPr>
          <w:szCs w:val="24"/>
        </w:rPr>
        <w:t xml:space="preserve"> especially at our euchre and golf tournaments</w:t>
      </w:r>
      <w:r w:rsidR="00705D80">
        <w:rPr>
          <w:szCs w:val="24"/>
        </w:rPr>
        <w:t xml:space="preserve">. </w:t>
      </w:r>
      <w:r w:rsidR="00746412">
        <w:rPr>
          <w:szCs w:val="24"/>
        </w:rPr>
        <w:t xml:space="preserve">Sheila Walker is taking the orders and delivery will </w:t>
      </w:r>
      <w:r w:rsidR="002A7CFC">
        <w:rPr>
          <w:szCs w:val="24"/>
        </w:rPr>
        <w:t xml:space="preserve">be </w:t>
      </w:r>
      <w:r w:rsidR="00746412">
        <w:rPr>
          <w:szCs w:val="24"/>
        </w:rPr>
        <w:t xml:space="preserve">by no later than end of May. </w:t>
      </w:r>
    </w:p>
    <w:p w:rsidR="00746412" w:rsidRPr="00F16D8F" w:rsidRDefault="00746412" w:rsidP="000860A2">
      <w:pPr>
        <w:rPr>
          <w:szCs w:val="24"/>
        </w:rPr>
      </w:pPr>
    </w:p>
    <w:p w:rsidR="000860A2" w:rsidRDefault="003E04BA" w:rsidP="003350B3">
      <w:pPr>
        <w:rPr>
          <w:szCs w:val="24"/>
        </w:rPr>
      </w:pPr>
      <w:r>
        <w:rPr>
          <w:szCs w:val="24"/>
        </w:rPr>
        <w:t>5</w:t>
      </w:r>
      <w:r w:rsidR="0037343F">
        <w:rPr>
          <w:szCs w:val="24"/>
        </w:rPr>
        <w:t xml:space="preserve">. </w:t>
      </w:r>
      <w:r w:rsidR="000860A2">
        <w:rPr>
          <w:szCs w:val="24"/>
        </w:rPr>
        <w:t>International D</w:t>
      </w:r>
      <w:r w:rsidR="002370E4">
        <w:rPr>
          <w:szCs w:val="24"/>
        </w:rPr>
        <w:t xml:space="preserve">onation: </w:t>
      </w:r>
      <w:r w:rsidR="000860A2">
        <w:rPr>
          <w:szCs w:val="24"/>
        </w:rPr>
        <w:t>Canadian Women f</w:t>
      </w:r>
      <w:r w:rsidR="00705D80">
        <w:rPr>
          <w:szCs w:val="24"/>
        </w:rPr>
        <w:t>or Women Afghanistan – Dale Butter</w:t>
      </w:r>
      <w:r w:rsidR="002365D3">
        <w:rPr>
          <w:szCs w:val="24"/>
        </w:rPr>
        <w:t>i</w:t>
      </w:r>
      <w:r w:rsidR="00705D80">
        <w:rPr>
          <w:szCs w:val="24"/>
        </w:rPr>
        <w:t xml:space="preserve">ll was present to update us on </w:t>
      </w:r>
      <w:r w:rsidR="002370E4">
        <w:rPr>
          <w:szCs w:val="24"/>
        </w:rPr>
        <w:t>what</w:t>
      </w:r>
      <w:r w:rsidR="00705D80">
        <w:rPr>
          <w:szCs w:val="24"/>
        </w:rPr>
        <w:t xml:space="preserve"> our funds are helping this organization </w:t>
      </w:r>
      <w:r w:rsidR="002370E4">
        <w:rPr>
          <w:szCs w:val="24"/>
        </w:rPr>
        <w:t xml:space="preserve">with </w:t>
      </w:r>
      <w:r w:rsidR="00705D80">
        <w:rPr>
          <w:szCs w:val="24"/>
        </w:rPr>
        <w:t xml:space="preserve">and received </w:t>
      </w:r>
      <w:r w:rsidR="002370E4">
        <w:rPr>
          <w:szCs w:val="24"/>
        </w:rPr>
        <w:t>our</w:t>
      </w:r>
      <w:r w:rsidR="00705D80">
        <w:rPr>
          <w:szCs w:val="24"/>
        </w:rPr>
        <w:t xml:space="preserve"> donation </w:t>
      </w:r>
      <w:r w:rsidR="00EF5784">
        <w:rPr>
          <w:szCs w:val="24"/>
        </w:rPr>
        <w:t xml:space="preserve">of $1,200.00 </w:t>
      </w:r>
      <w:r w:rsidR="00705D80">
        <w:rPr>
          <w:szCs w:val="24"/>
        </w:rPr>
        <w:t xml:space="preserve">from Barb Hore. </w:t>
      </w:r>
      <w:r w:rsidR="00EF5784">
        <w:rPr>
          <w:szCs w:val="24"/>
        </w:rPr>
        <w:t>This money goes directly to the Lantern F</w:t>
      </w:r>
      <w:r w:rsidR="00705D80">
        <w:rPr>
          <w:szCs w:val="24"/>
        </w:rPr>
        <w:t xml:space="preserve">und which </w:t>
      </w:r>
      <w:r w:rsidR="00EF5784">
        <w:rPr>
          <w:szCs w:val="24"/>
        </w:rPr>
        <w:t xml:space="preserve">will pay for the salaries of three teachers. </w:t>
      </w:r>
    </w:p>
    <w:p w:rsidR="001F2D55" w:rsidRDefault="001F2D55" w:rsidP="0037343F">
      <w:pPr>
        <w:rPr>
          <w:szCs w:val="24"/>
        </w:rPr>
      </w:pPr>
    </w:p>
    <w:p w:rsidR="002370E4" w:rsidRDefault="002370E4" w:rsidP="00472837">
      <w:pPr>
        <w:rPr>
          <w:szCs w:val="24"/>
        </w:rPr>
      </w:pPr>
    </w:p>
    <w:p w:rsidR="002370E4" w:rsidRDefault="002370E4" w:rsidP="00472837">
      <w:pPr>
        <w:rPr>
          <w:szCs w:val="24"/>
        </w:rPr>
      </w:pPr>
    </w:p>
    <w:p w:rsidR="006659F5" w:rsidRDefault="006659F5" w:rsidP="00472837">
      <w:pPr>
        <w:rPr>
          <w:szCs w:val="24"/>
        </w:rPr>
      </w:pPr>
    </w:p>
    <w:p w:rsidR="002370E4" w:rsidRDefault="005A6CD8" w:rsidP="00472837">
      <w:pPr>
        <w:rPr>
          <w:szCs w:val="24"/>
        </w:rPr>
      </w:pPr>
      <w:r w:rsidRPr="001F2D55">
        <w:rPr>
          <w:szCs w:val="24"/>
        </w:rPr>
        <w:t>Announcements</w:t>
      </w:r>
      <w:r>
        <w:rPr>
          <w:szCs w:val="24"/>
        </w:rPr>
        <w:t>:</w:t>
      </w:r>
      <w:r w:rsidR="00705D80">
        <w:rPr>
          <w:szCs w:val="24"/>
        </w:rPr>
        <w:t xml:space="preserve"> </w:t>
      </w:r>
    </w:p>
    <w:p w:rsidR="002370E4" w:rsidRDefault="002370E4" w:rsidP="00472837">
      <w:pPr>
        <w:rPr>
          <w:szCs w:val="24"/>
        </w:rPr>
      </w:pPr>
    </w:p>
    <w:p w:rsidR="000860A2" w:rsidRDefault="00705D80" w:rsidP="00472837">
      <w:pPr>
        <w:rPr>
          <w:szCs w:val="24"/>
        </w:rPr>
      </w:pPr>
      <w:r>
        <w:rPr>
          <w:szCs w:val="24"/>
        </w:rPr>
        <w:t xml:space="preserve">Update </w:t>
      </w:r>
      <w:r w:rsidR="002370E4">
        <w:rPr>
          <w:szCs w:val="24"/>
        </w:rPr>
        <w:t>of</w:t>
      </w:r>
      <w:r>
        <w:rPr>
          <w:szCs w:val="24"/>
        </w:rPr>
        <w:t xml:space="preserve"> Olga </w:t>
      </w:r>
      <w:r w:rsidR="002370E4">
        <w:rPr>
          <w:szCs w:val="24"/>
        </w:rPr>
        <w:t xml:space="preserve">Gil who is undergoing treatment and could use help with </w:t>
      </w:r>
      <w:r>
        <w:rPr>
          <w:szCs w:val="24"/>
        </w:rPr>
        <w:t xml:space="preserve">people to drive her back and forth to her treatments. </w:t>
      </w:r>
      <w:r w:rsidR="003400AF">
        <w:rPr>
          <w:szCs w:val="24"/>
        </w:rPr>
        <w:t xml:space="preserve">Barb Hore will find out more details </w:t>
      </w:r>
      <w:r w:rsidR="002370E4">
        <w:rPr>
          <w:szCs w:val="24"/>
        </w:rPr>
        <w:t xml:space="preserve">and let membership know.  </w:t>
      </w:r>
      <w:r w:rsidR="003400AF">
        <w:rPr>
          <w:szCs w:val="24"/>
        </w:rPr>
        <w:t>Camilla Bignell suggested starting a list of people who are willing to help.</w:t>
      </w:r>
    </w:p>
    <w:p w:rsidR="000860A2" w:rsidRDefault="000860A2" w:rsidP="00472837">
      <w:pPr>
        <w:rPr>
          <w:szCs w:val="24"/>
        </w:rPr>
      </w:pPr>
    </w:p>
    <w:p w:rsidR="000860A2" w:rsidRDefault="005A6CD8" w:rsidP="00472837">
      <w:pPr>
        <w:rPr>
          <w:szCs w:val="24"/>
        </w:rPr>
      </w:pPr>
      <w:r>
        <w:rPr>
          <w:b/>
          <w:bCs w:val="0"/>
          <w:szCs w:val="24"/>
        </w:rPr>
        <w:t>Adjournment</w:t>
      </w:r>
      <w:r>
        <w:rPr>
          <w:szCs w:val="24"/>
        </w:rPr>
        <w:t>:</w:t>
      </w:r>
      <w:r w:rsidR="003400AF">
        <w:rPr>
          <w:szCs w:val="24"/>
        </w:rPr>
        <w:t xml:space="preserve"> 6:50 pm by Pat Dowling </w:t>
      </w:r>
    </w:p>
    <w:p w:rsidR="001B7150" w:rsidRDefault="001F2D55" w:rsidP="000860A2">
      <w:pPr>
        <w:rPr>
          <w:szCs w:val="24"/>
        </w:rPr>
      </w:pPr>
      <w:r>
        <w:rPr>
          <w:szCs w:val="24"/>
        </w:rPr>
        <w:t xml:space="preserve">                             </w:t>
      </w:r>
    </w:p>
    <w:p w:rsidR="000860A2" w:rsidRDefault="000860A2" w:rsidP="00923ACD">
      <w:pPr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   </w:t>
      </w:r>
      <w:r w:rsidRPr="00923ACD">
        <w:rPr>
          <w:szCs w:val="24"/>
          <w:u w:val="single"/>
        </w:rPr>
        <w:t>Candle Lighting Ceremony</w:t>
      </w:r>
      <w:r w:rsidR="003E04BA">
        <w:rPr>
          <w:szCs w:val="24"/>
          <w:u w:val="single"/>
        </w:rPr>
        <w:t xml:space="preserve"> &amp; Karen Clouter</w:t>
      </w:r>
    </w:p>
    <w:p w:rsidR="002370E4" w:rsidRDefault="002370E4" w:rsidP="00923ACD">
      <w:pPr>
        <w:jc w:val="both"/>
        <w:rPr>
          <w:szCs w:val="24"/>
          <w:u w:val="single"/>
        </w:rPr>
      </w:pPr>
    </w:p>
    <w:p w:rsidR="002370E4" w:rsidRDefault="002370E4" w:rsidP="00923ACD">
      <w:pPr>
        <w:jc w:val="both"/>
        <w:rPr>
          <w:szCs w:val="24"/>
          <w:u w:val="single"/>
        </w:rPr>
      </w:pPr>
    </w:p>
    <w:p w:rsidR="001A67F1" w:rsidRDefault="002370E4" w:rsidP="00923ACD">
      <w:pPr>
        <w:jc w:val="both"/>
        <w:rPr>
          <w:szCs w:val="24"/>
        </w:rPr>
      </w:pPr>
      <w:r>
        <w:rPr>
          <w:szCs w:val="24"/>
        </w:rPr>
        <w:t>Snigdha Malik headed the candle lighting ceremony</w:t>
      </w:r>
      <w:r w:rsidR="001A67F1">
        <w:rPr>
          <w:szCs w:val="24"/>
        </w:rPr>
        <w:t>.</w:t>
      </w:r>
    </w:p>
    <w:p w:rsidR="001A67F1" w:rsidRDefault="001A67F1" w:rsidP="00923ACD">
      <w:pPr>
        <w:jc w:val="both"/>
        <w:rPr>
          <w:szCs w:val="24"/>
        </w:rPr>
      </w:pPr>
    </w:p>
    <w:p w:rsidR="002370E4" w:rsidRPr="002370E4" w:rsidRDefault="001A67F1" w:rsidP="00923ACD">
      <w:pPr>
        <w:jc w:val="both"/>
      </w:pPr>
      <w:r>
        <w:rPr>
          <w:szCs w:val="24"/>
        </w:rPr>
        <w:t xml:space="preserve">We also </w:t>
      </w:r>
      <w:r w:rsidR="002370E4">
        <w:rPr>
          <w:szCs w:val="24"/>
        </w:rPr>
        <w:t xml:space="preserve">had Karen Clouter perform a very special song </w:t>
      </w:r>
      <w:r>
        <w:rPr>
          <w:szCs w:val="24"/>
        </w:rPr>
        <w:t xml:space="preserve">that she wrote: </w:t>
      </w:r>
      <w:r w:rsidR="002370E4">
        <w:rPr>
          <w:szCs w:val="24"/>
        </w:rPr>
        <w:t>‘Proud to be a Wom</w:t>
      </w:r>
      <w:r>
        <w:rPr>
          <w:szCs w:val="24"/>
        </w:rPr>
        <w:t>a</w:t>
      </w:r>
      <w:r w:rsidR="002370E4">
        <w:rPr>
          <w:szCs w:val="24"/>
        </w:rPr>
        <w:t>n’</w:t>
      </w:r>
      <w:r>
        <w:rPr>
          <w:szCs w:val="24"/>
        </w:rPr>
        <w:t>.</w:t>
      </w:r>
    </w:p>
    <w:sectPr w:rsidR="002370E4" w:rsidRPr="002370E4" w:rsidSect="00A74BE3">
      <w:headerReference w:type="default" r:id="rId6"/>
      <w:footerReference w:type="default" r:id="rId7"/>
      <w:pgSz w:w="12240" w:h="15840" w:code="1"/>
      <w:pgMar w:top="3960" w:right="1440" w:bottom="864" w:left="1440" w:header="99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7D" w:rsidRDefault="009F477D">
      <w:r>
        <w:separator/>
      </w:r>
    </w:p>
  </w:endnote>
  <w:endnote w:type="continuationSeparator" w:id="0">
    <w:p w:rsidR="009F477D" w:rsidRDefault="009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50" w:rsidRPr="00947974" w:rsidRDefault="000A5183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val="en-CA" w:eastAsia="en-CA"/>
      </w:rPr>
      <w:drawing>
        <wp:inline distT="0" distB="0" distL="0" distR="0">
          <wp:extent cx="1095375" cy="409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7150">
      <w:rPr>
        <w:rFonts w:ascii="Garamond" w:hAnsi="Garamond"/>
        <w:b/>
        <w:i/>
        <w:color w:val="008000"/>
      </w:rPr>
      <w:t>Making a difference – A club for all working women.</w:t>
    </w:r>
    <w:r w:rsidR="001B7150" w:rsidRPr="00947974"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Algerian" w:hAnsi="Algerian"/>
        <w:b/>
        <w:i/>
        <w:noProof/>
        <w:color w:val="008000"/>
        <w:lang w:val="en-CA" w:eastAsia="en-CA"/>
      </w:rPr>
      <w:drawing>
        <wp:inline distT="0" distB="0" distL="0" distR="0">
          <wp:extent cx="1057275" cy="504825"/>
          <wp:effectExtent l="19050" t="0" r="9525" b="0"/>
          <wp:docPr id="2" name="Picture 2" descr="glo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7150" w:rsidRDefault="001B7150">
    <w:pPr>
      <w:pStyle w:val="Footer"/>
      <w:jc w:val="center"/>
      <w:rPr>
        <w:b/>
        <w:i/>
        <w:color w:val="008000"/>
        <w:sz w:val="20"/>
      </w:rPr>
    </w:pPr>
    <w:r>
      <w:rPr>
        <w:b/>
        <w:i/>
        <w:color w:val="008000"/>
        <w:sz w:val="20"/>
      </w:rPr>
      <w:t>A Member of the Canadian and International Federation of Business and Professional Women’s Clubs</w:t>
    </w:r>
  </w:p>
  <w:p w:rsidR="001B7150" w:rsidRPr="00947974" w:rsidRDefault="009F477D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hyperlink r:id="rId3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www.bpwontario.org</w:t>
      </w:r>
    </w:hyperlink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 xml:space="preserve"> </w:t>
    </w:r>
    <w:hyperlink r:id="rId4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www.bpwcanada.com</w:t>
      </w:r>
    </w:hyperlink>
    <w:r w:rsidR="00F41987" w:rsidRPr="00F41987">
      <w:rPr>
        <w:b/>
        <w:i/>
        <w:color w:val="008000"/>
        <w:sz w:val="20"/>
      </w:rPr>
      <w:t xml:space="preserve">   </w:t>
    </w:r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>www.bpw-international.org</w:t>
    </w:r>
  </w:p>
  <w:p w:rsidR="00F41987" w:rsidRDefault="00F4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7D" w:rsidRDefault="009F477D">
      <w:r>
        <w:separator/>
      </w:r>
    </w:p>
  </w:footnote>
  <w:footnote w:type="continuationSeparator" w:id="0">
    <w:p w:rsidR="009F477D" w:rsidRDefault="009F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50" w:rsidRDefault="000A5183">
    <w:pPr>
      <w:pStyle w:val="BodyText"/>
      <w:ind w:left="3600" w:firstLine="720"/>
      <w:rPr>
        <w:i/>
        <w:color w:val="008000"/>
        <w:sz w:val="24"/>
      </w:rPr>
    </w:pPr>
    <w:r>
      <w:rPr>
        <w:noProof/>
        <w:sz w:val="20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577215</wp:posOffset>
          </wp:positionH>
          <wp:positionV relativeFrom="paragraph">
            <wp:posOffset>-54610</wp:posOffset>
          </wp:positionV>
          <wp:extent cx="1645920" cy="797560"/>
          <wp:effectExtent l="19050" t="0" r="0" b="0"/>
          <wp:wrapSquare wrapText="bothSides"/>
          <wp:docPr id="3" name="Picture 3" descr="BPW ON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PW ON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7150">
      <w:rPr>
        <w:i/>
        <w:color w:val="008000"/>
      </w:rPr>
      <w:t>BPW Brampton</w:t>
    </w:r>
  </w:p>
  <w:p w:rsidR="001B7150" w:rsidRDefault="00971BB1">
    <w:pPr>
      <w:pStyle w:val="BodyText"/>
      <w:ind w:left="3600" w:firstLine="720"/>
      <w:rPr>
        <w:i/>
        <w:color w:val="008000"/>
        <w:sz w:val="24"/>
      </w:rPr>
    </w:pPr>
    <w:r>
      <w:rPr>
        <w:i/>
        <w:color w:val="008000"/>
        <w:sz w:val="24"/>
      </w:rPr>
      <w:t>10 George St. N., Suite 154</w:t>
    </w:r>
  </w:p>
  <w:p w:rsidR="001B7150" w:rsidRDefault="00971BB1">
    <w:pPr>
      <w:pStyle w:val="BodyText"/>
      <w:ind w:left="3600" w:firstLine="720"/>
      <w:rPr>
        <w:i/>
        <w:color w:val="008000"/>
        <w:sz w:val="24"/>
      </w:rPr>
    </w:pPr>
    <w:smartTag w:uri="urn:schemas-microsoft-com:office:smarttags" w:element="City">
      <w:r>
        <w:rPr>
          <w:i/>
          <w:color w:val="008000"/>
          <w:sz w:val="24"/>
        </w:rPr>
        <w:t>Brampton</w:t>
      </w:r>
    </w:smartTag>
    <w:r w:rsidR="002C28F5">
      <w:rPr>
        <w:i/>
        <w:color w:val="008000"/>
        <w:sz w:val="24"/>
      </w:rPr>
      <w:t xml:space="preserve">, </w:t>
    </w:r>
    <w:r w:rsidR="00B10E5F">
      <w:rPr>
        <w:i/>
        <w:color w:val="008000"/>
        <w:sz w:val="24"/>
      </w:rPr>
      <w:t>Ontario L6X</w:t>
    </w:r>
    <w:r>
      <w:rPr>
        <w:i/>
        <w:color w:val="008000"/>
        <w:sz w:val="24"/>
      </w:rPr>
      <w:t xml:space="preserve"> 1R2</w:t>
    </w:r>
  </w:p>
  <w:p w:rsidR="00195726" w:rsidRDefault="00195726">
    <w:pPr>
      <w:pStyle w:val="BodyText"/>
      <w:ind w:left="3600" w:firstLine="720"/>
      <w:rPr>
        <w:i/>
        <w:color w:val="008000"/>
        <w:sz w:val="24"/>
      </w:rPr>
    </w:pPr>
  </w:p>
  <w:p w:rsidR="002C28F5" w:rsidRPr="00195726" w:rsidRDefault="00195726" w:rsidP="001A1162">
    <w:pPr>
      <w:pStyle w:val="BodyText"/>
      <w:rPr>
        <w:b w:val="0"/>
        <w:i/>
        <w:color w:val="008000"/>
        <w:sz w:val="22"/>
        <w:szCs w:val="22"/>
      </w:rPr>
    </w:pPr>
    <w:r w:rsidRPr="00195726">
      <w:rPr>
        <w:b w:val="0"/>
        <w:i/>
        <w:color w:val="008000"/>
        <w:sz w:val="22"/>
        <w:szCs w:val="22"/>
      </w:rPr>
      <w:t xml:space="preserve">      </w:t>
    </w:r>
    <w:r w:rsidR="002F3818">
      <w:rPr>
        <w:b w:val="0"/>
        <w:i/>
        <w:color w:val="008000"/>
        <w:sz w:val="22"/>
        <w:szCs w:val="22"/>
      </w:rPr>
      <w:t xml:space="preserve">                 </w:t>
    </w:r>
    <w:r w:rsidRPr="00195726">
      <w:rPr>
        <w:i/>
        <w:color w:val="008000"/>
        <w:sz w:val="22"/>
        <w:szCs w:val="22"/>
      </w:rPr>
      <w:t>Website</w:t>
    </w:r>
    <w:r w:rsidR="002F3818">
      <w:rPr>
        <w:b w:val="0"/>
        <w:i/>
        <w:color w:val="008000"/>
        <w:sz w:val="22"/>
        <w:szCs w:val="22"/>
      </w:rPr>
      <w:t>:</w:t>
    </w:r>
    <w:r w:rsidR="002C28F5" w:rsidRPr="00195726">
      <w:rPr>
        <w:b w:val="0"/>
        <w:i/>
        <w:color w:val="008000"/>
        <w:sz w:val="22"/>
        <w:szCs w:val="22"/>
      </w:rPr>
      <w:t xml:space="preserve">   </w:t>
    </w:r>
    <w:hyperlink r:id="rId2" w:history="1">
      <w:r w:rsidRPr="00195726">
        <w:rPr>
          <w:rStyle w:val="Hyperlink"/>
          <w:i/>
          <w:color w:val="008000"/>
          <w:sz w:val="22"/>
          <w:szCs w:val="22"/>
          <w:u w:val="none"/>
        </w:rPr>
        <w:t>www.bpw-brampton.com</w:t>
      </w:r>
    </w:hyperlink>
    <w:r w:rsidRPr="00195726">
      <w:rPr>
        <w:b w:val="0"/>
        <w:i/>
        <w:color w:val="008000"/>
        <w:sz w:val="22"/>
        <w:szCs w:val="22"/>
      </w:rPr>
      <w:t xml:space="preserve">   </w:t>
    </w:r>
    <w:r w:rsidR="002F3818">
      <w:rPr>
        <w:b w:val="0"/>
        <w:i/>
        <w:color w:val="008000"/>
        <w:sz w:val="22"/>
        <w:szCs w:val="22"/>
      </w:rPr>
      <w:t xml:space="preserve">  </w:t>
    </w:r>
    <w:r w:rsidRPr="00195726">
      <w:rPr>
        <w:i/>
        <w:color w:val="008000"/>
        <w:sz w:val="22"/>
        <w:szCs w:val="22"/>
      </w:rPr>
      <w:t>email</w:t>
    </w:r>
    <w:r w:rsidRPr="00195726">
      <w:rPr>
        <w:b w:val="0"/>
        <w:i/>
        <w:color w:val="008000"/>
        <w:sz w:val="22"/>
        <w:szCs w:val="22"/>
      </w:rPr>
      <w:t>:</w:t>
    </w:r>
    <w:r w:rsidR="002F3818">
      <w:rPr>
        <w:b w:val="0"/>
        <w:i/>
        <w:color w:val="008000"/>
        <w:sz w:val="22"/>
        <w:szCs w:val="22"/>
      </w:rPr>
      <w:t xml:space="preserve">   </w:t>
    </w:r>
    <w:hyperlink r:id="rId3" w:history="1">
      <w:r w:rsidR="002C28F5" w:rsidRPr="002F3818">
        <w:rPr>
          <w:rStyle w:val="Hyperlink"/>
          <w:i/>
          <w:color w:val="008000"/>
          <w:sz w:val="22"/>
          <w:szCs w:val="22"/>
          <w:u w:val="none"/>
        </w:rPr>
        <w:t>bpw_brampton@hotmail.com</w:t>
      </w:r>
    </w:hyperlink>
    <w:r w:rsidRPr="002F3818">
      <w:rPr>
        <w:i/>
        <w:color w:val="008000"/>
        <w:sz w:val="22"/>
        <w:szCs w:val="22"/>
      </w:rPr>
      <w:t xml:space="preserve">  </w:t>
    </w:r>
  </w:p>
  <w:p w:rsidR="001B7150" w:rsidRPr="00195726" w:rsidRDefault="001B7150" w:rsidP="002C28F5">
    <w:pPr>
      <w:pStyle w:val="Header"/>
      <w:jc w:val="center"/>
      <w:rPr>
        <w:color w:val="008000"/>
        <w:szCs w:val="24"/>
      </w:rPr>
    </w:pPr>
  </w:p>
  <w:p w:rsidR="001B7150" w:rsidRDefault="001B7150">
    <w:pPr>
      <w:pStyle w:val="Header"/>
      <w:jc w:val="center"/>
    </w:pPr>
    <w:r>
      <w:t xml:space="preserve">A MEMBER OF THE BUSINESS AND PROFESSIONAL WOMEN’S CLUB OF </w:t>
    </w:r>
    <w:smartTag w:uri="urn:schemas-microsoft-com:office:smarttags" w:element="place">
      <w:smartTag w:uri="urn:schemas-microsoft-com:office:smarttags" w:element="State">
        <w:r>
          <w:t>ONTARIO</w:t>
        </w:r>
      </w:smartTag>
    </w:smartTag>
  </w:p>
  <w:p w:rsidR="001B7150" w:rsidRDefault="00947974">
    <w:pPr>
      <w:pStyle w:val="Header"/>
    </w:pPr>
    <w:r>
      <w:rPr>
        <w:noProof/>
        <w:color w:val="00800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69215</wp:posOffset>
              </wp:positionV>
              <wp:extent cx="6059805" cy="0"/>
              <wp:effectExtent l="35560" t="31115" r="29210" b="3556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80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278C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.45pt" to="473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8DIQIAADoEAAAOAAAAZHJzL2Uyb0RvYy54bWysU02P2jAQvVfqf7B8hyQ0sBARVlUCvdAu&#10;0tIfYGyHWOvYlm0IqOp/79h8tLSXqurFseM3z29m3syfT51ER26d0KrE2TDFiCuqmVD7En/drgZT&#10;jJwnihGpFS/xmTv8vHj/bt6bgo90qyXjFgGJckVvStx6b4okcbTlHXFDbbiCy0bbjng42n3CLOmB&#10;vZPJKE0nSa8tM1ZT7hz8rS+XeBH5m4ZT/9I0jnskSwzafFxtXHdhTRZzUuwtMa2gVxnkH1R0RCh4&#10;9E5VE0/QwYo/qDpBrXa68UOqu0Q3jaA85gDZZOlv2by2xPCYCxTHmXuZ3P+jpV+OG4sEK3GOkSId&#10;tGgtFEdZqExvXAGASm1syI2e1KtZa/rmkNJVS9SeR4Xbs4GwGJE8hISDM8C/6z9rBhhy8DqW6dTY&#10;LlBCAdApduN87wY/eUTh5yQdz6bpGCN6u0tIcQs01vlPXHcobEosQXMkJse18yAdoDdIeEfplZAy&#10;Nlsq1Jd4/JSNwQ+0M5C6b4XaggHeIoXTUrAAD4HO7neVtOhIgoHSaZpGzwD9A8zqg2KRvuWELa97&#10;T4S87AEvVeCD5EDgdXdxyLdZOltOl9N8kI8my0Ge1vXg46rKB5NV9jSuP9RVVWffg7QsL1rBGFdB&#10;3c2tWf53brjOzcVnd7/eC5M8sscKgtjbN4qO3Q0NvVhjp9l5Y0OxQ6PBoBF8HaYwAb+eI+rnyC9+&#10;AAAA//8DAFBLAwQUAAYACAAAACEAEUbup9wAAAAIAQAADwAAAGRycy9kb3ducmV2LnhtbExP20rD&#10;QBB9F/yHZQRfpN0opZqYTSneEEShqR8wzY5JNDsbs9sm/r0jPujbzDmHc8lXk+vUgYbQejZwPk9A&#10;EVfetlwbeN3ez65AhYhssfNMBr4owKo4Psoxs37kDR3KWCsx4ZChgSbGPtM6VA05DHPfEwv35geH&#10;Ud6h1nbAUcxdpy+SZKkdtiwJDfZ001D1Ue6dhDy+PD+N0/v6rqzs5nb78OnOUjTm9GRaX4OKNMU/&#10;MfzUl+pQSKed37MNqjMwWy5EKXiSghI+XVzKsfsFdJHr/wOKbwAAAP//AwBQSwECLQAUAAYACAAA&#10;ACEAtoM4kv4AAADhAQAAEwAAAAAAAAAAAAAAAAAAAAAAW0NvbnRlbnRfVHlwZXNdLnhtbFBLAQIt&#10;ABQABgAIAAAAIQA4/SH/1gAAAJQBAAALAAAAAAAAAAAAAAAAAC8BAABfcmVscy8ucmVsc1BLAQIt&#10;ABQABgAIAAAAIQDHyj8DIQIAADoEAAAOAAAAAAAAAAAAAAAAAC4CAABkcnMvZTJvRG9jLnhtbFBL&#10;AQItABQABgAIAAAAIQARRu6n3AAAAAgBAAAPAAAAAAAAAAAAAAAAAHsEAABkcnMvZG93bnJldi54&#10;bWxQSwUGAAAAAAQABADzAAAAhAUAAAAA&#10;" strokecolor="green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2"/>
    <w:rsid w:val="00061CF7"/>
    <w:rsid w:val="00076812"/>
    <w:rsid w:val="000860A2"/>
    <w:rsid w:val="00092A15"/>
    <w:rsid w:val="000A43CA"/>
    <w:rsid w:val="000A5183"/>
    <w:rsid w:val="000B3AA9"/>
    <w:rsid w:val="000C179D"/>
    <w:rsid w:val="0011020B"/>
    <w:rsid w:val="00112E73"/>
    <w:rsid w:val="001359B1"/>
    <w:rsid w:val="001764E0"/>
    <w:rsid w:val="00195726"/>
    <w:rsid w:val="001A0AA7"/>
    <w:rsid w:val="001A1162"/>
    <w:rsid w:val="001A67F1"/>
    <w:rsid w:val="001B7111"/>
    <w:rsid w:val="001B7150"/>
    <w:rsid w:val="001C4022"/>
    <w:rsid w:val="001C598C"/>
    <w:rsid w:val="001C75CF"/>
    <w:rsid w:val="001F2D55"/>
    <w:rsid w:val="002365D3"/>
    <w:rsid w:val="002370E4"/>
    <w:rsid w:val="00262885"/>
    <w:rsid w:val="00281EC9"/>
    <w:rsid w:val="00282629"/>
    <w:rsid w:val="00284979"/>
    <w:rsid w:val="002971E2"/>
    <w:rsid w:val="002A7CFC"/>
    <w:rsid w:val="002C28F5"/>
    <w:rsid w:val="002C6A53"/>
    <w:rsid w:val="002D7582"/>
    <w:rsid w:val="002F3818"/>
    <w:rsid w:val="003219DE"/>
    <w:rsid w:val="003350B3"/>
    <w:rsid w:val="003400AF"/>
    <w:rsid w:val="0037343F"/>
    <w:rsid w:val="003A1D46"/>
    <w:rsid w:val="003B2B83"/>
    <w:rsid w:val="003E04BA"/>
    <w:rsid w:val="003E38F0"/>
    <w:rsid w:val="00442204"/>
    <w:rsid w:val="004473CF"/>
    <w:rsid w:val="00454443"/>
    <w:rsid w:val="0046328A"/>
    <w:rsid w:val="00472837"/>
    <w:rsid w:val="00472D6F"/>
    <w:rsid w:val="004A6BC3"/>
    <w:rsid w:val="004E65AC"/>
    <w:rsid w:val="004F36D9"/>
    <w:rsid w:val="004F4A73"/>
    <w:rsid w:val="0052223F"/>
    <w:rsid w:val="0053256F"/>
    <w:rsid w:val="00534999"/>
    <w:rsid w:val="00563F06"/>
    <w:rsid w:val="005802A4"/>
    <w:rsid w:val="005A6CD8"/>
    <w:rsid w:val="005A7D23"/>
    <w:rsid w:val="005E1F63"/>
    <w:rsid w:val="00623C3C"/>
    <w:rsid w:val="006506B9"/>
    <w:rsid w:val="00664237"/>
    <w:rsid w:val="006659F5"/>
    <w:rsid w:val="006938C8"/>
    <w:rsid w:val="00695F81"/>
    <w:rsid w:val="006B70EA"/>
    <w:rsid w:val="00705D80"/>
    <w:rsid w:val="007141B0"/>
    <w:rsid w:val="00732583"/>
    <w:rsid w:val="00746412"/>
    <w:rsid w:val="0075750C"/>
    <w:rsid w:val="007613D4"/>
    <w:rsid w:val="00765B60"/>
    <w:rsid w:val="007733D6"/>
    <w:rsid w:val="007D253A"/>
    <w:rsid w:val="007E4C35"/>
    <w:rsid w:val="008359E2"/>
    <w:rsid w:val="008530F6"/>
    <w:rsid w:val="00883B0B"/>
    <w:rsid w:val="008861A0"/>
    <w:rsid w:val="00892861"/>
    <w:rsid w:val="00893FC8"/>
    <w:rsid w:val="008B41CA"/>
    <w:rsid w:val="008E2B43"/>
    <w:rsid w:val="00923ACD"/>
    <w:rsid w:val="009473EC"/>
    <w:rsid w:val="00947974"/>
    <w:rsid w:val="00955480"/>
    <w:rsid w:val="00971BB1"/>
    <w:rsid w:val="009B13C0"/>
    <w:rsid w:val="009C375D"/>
    <w:rsid w:val="009E540C"/>
    <w:rsid w:val="009F477D"/>
    <w:rsid w:val="00A74BE3"/>
    <w:rsid w:val="00B10E5F"/>
    <w:rsid w:val="00B303C5"/>
    <w:rsid w:val="00BB0D2F"/>
    <w:rsid w:val="00C16DAC"/>
    <w:rsid w:val="00C4280C"/>
    <w:rsid w:val="00C4670F"/>
    <w:rsid w:val="00C53BBB"/>
    <w:rsid w:val="00C83FFD"/>
    <w:rsid w:val="00C92C2E"/>
    <w:rsid w:val="00CC0688"/>
    <w:rsid w:val="00CC2CDB"/>
    <w:rsid w:val="00CD07B2"/>
    <w:rsid w:val="00CF02BE"/>
    <w:rsid w:val="00CF0784"/>
    <w:rsid w:val="00D36CDF"/>
    <w:rsid w:val="00D64A31"/>
    <w:rsid w:val="00D7046E"/>
    <w:rsid w:val="00D910CC"/>
    <w:rsid w:val="00DD4C4E"/>
    <w:rsid w:val="00E0424A"/>
    <w:rsid w:val="00E17A24"/>
    <w:rsid w:val="00E308CE"/>
    <w:rsid w:val="00E358BF"/>
    <w:rsid w:val="00E44D7A"/>
    <w:rsid w:val="00E777AC"/>
    <w:rsid w:val="00EF5784"/>
    <w:rsid w:val="00F04041"/>
    <w:rsid w:val="00F16D8F"/>
    <w:rsid w:val="00F41987"/>
    <w:rsid w:val="00F43679"/>
    <w:rsid w:val="00F50B03"/>
    <w:rsid w:val="00F650BC"/>
    <w:rsid w:val="00F70358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4293C50-C42A-4F16-89D8-D369539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E3"/>
    <w:rPr>
      <w:bCs/>
      <w:iCs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4B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4BE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74BE3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A74BE3"/>
    <w:pPr>
      <w:jc w:val="center"/>
      <w:outlineLvl w:val="0"/>
    </w:pPr>
    <w:rPr>
      <w:rFonts w:ascii="Garamond" w:hAnsi="Garamond"/>
      <w:b/>
      <w:i/>
      <w:color w:val="008000"/>
    </w:rPr>
  </w:style>
  <w:style w:type="paragraph" w:styleId="BodyText">
    <w:name w:val="Body Text"/>
    <w:basedOn w:val="Normal"/>
    <w:rsid w:val="00A74BE3"/>
    <w:rPr>
      <w:b/>
      <w:sz w:val="48"/>
    </w:rPr>
  </w:style>
  <w:style w:type="character" w:styleId="Hyperlink">
    <w:name w:val="Hyperlink"/>
    <w:rsid w:val="002C28F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8BF"/>
    <w:rPr>
      <w:rFonts w:ascii="Tahoma" w:hAnsi="Tahoma" w:cs="Tahoma"/>
      <w:bCs/>
      <w:iCs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wontario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pwcanad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pw_brampton@hotmail.com" TargetMode="External"/><Relationship Id="rId2" Type="http://schemas.openxmlformats.org/officeDocument/2006/relationships/hyperlink" Target="http://www.bpw-brampt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BUSINESS AND PROFESSIONAL WOMEN’S CLUBS OF ONTARIO</vt:lpstr>
    </vt:vector>
  </TitlesOfParts>
  <Company>FORD MOTOR CO.  -  ST. THOMAS</Company>
  <LinksUpToDate>false</LinksUpToDate>
  <CharactersWithSpaces>4336</CharactersWithSpaces>
  <SharedDoc>false</SharedDoc>
  <HLinks>
    <vt:vector size="24" baseType="variant">
      <vt:variant>
        <vt:i4>5308424</vt:i4>
      </vt:variant>
      <vt:variant>
        <vt:i4>9</vt:i4>
      </vt:variant>
      <vt:variant>
        <vt:i4>0</vt:i4>
      </vt:variant>
      <vt:variant>
        <vt:i4>5</vt:i4>
      </vt:variant>
      <vt:variant>
        <vt:lpwstr>http://www.bpwcanada.com/</vt:lpwstr>
      </vt:variant>
      <vt:variant>
        <vt:lpwstr/>
      </vt:variant>
      <vt:variant>
        <vt:i4>2818094</vt:i4>
      </vt:variant>
      <vt:variant>
        <vt:i4>6</vt:i4>
      </vt:variant>
      <vt:variant>
        <vt:i4>0</vt:i4>
      </vt:variant>
      <vt:variant>
        <vt:i4>5</vt:i4>
      </vt:variant>
      <vt:variant>
        <vt:lpwstr>http://www.bpwontario.org/</vt:lpwstr>
      </vt:variant>
      <vt:variant>
        <vt:lpwstr/>
      </vt:variant>
      <vt:variant>
        <vt:i4>65554</vt:i4>
      </vt:variant>
      <vt:variant>
        <vt:i4>3</vt:i4>
      </vt:variant>
      <vt:variant>
        <vt:i4>0</vt:i4>
      </vt:variant>
      <vt:variant>
        <vt:i4>5</vt:i4>
      </vt:variant>
      <vt:variant>
        <vt:lpwstr>mailto:bpw_brampton@hotmail.com</vt:lpwstr>
      </vt:variant>
      <vt:variant>
        <vt:lpwstr/>
      </vt:variant>
      <vt:variant>
        <vt:i4>4980742</vt:i4>
      </vt:variant>
      <vt:variant>
        <vt:i4>0</vt:i4>
      </vt:variant>
      <vt:variant>
        <vt:i4>0</vt:i4>
      </vt:variant>
      <vt:variant>
        <vt:i4>5</vt:i4>
      </vt:variant>
      <vt:variant>
        <vt:lpwstr>http://www.bpw-brampton.com/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AND PROFESSIONAL WOMEN’S CLUBS OF ONTARIO</dc:title>
  <dc:creator>ashlee</dc:creator>
  <cp:lastModifiedBy>Pat Dowling</cp:lastModifiedBy>
  <cp:revision>2</cp:revision>
  <cp:lastPrinted>2011-10-12T15:36:00Z</cp:lastPrinted>
  <dcterms:created xsi:type="dcterms:W3CDTF">2015-03-18T17:47:00Z</dcterms:created>
  <dcterms:modified xsi:type="dcterms:W3CDTF">2015-03-18T17:47:00Z</dcterms:modified>
</cp:coreProperties>
</file>